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75" w:rsidRPr="00DA0275" w:rsidRDefault="000A4CEA" w:rsidP="001C2198">
      <w:pPr>
        <w:spacing w:after="0" w:line="240" w:lineRule="auto"/>
        <w:jc w:val="right"/>
        <w:rPr>
          <w:rFonts w:ascii="Bookman Old Style" w:eastAsia="Bookman Old Style" w:hAnsi="Bookman Old Style" w:cs="Bookman Old Style"/>
          <w:sz w:val="24"/>
        </w:rPr>
      </w:pPr>
      <w:bookmarkStart w:id="0" w:name="_GoBack"/>
      <w:bookmarkEnd w:id="0"/>
      <w:r>
        <w:rPr>
          <w:noProof/>
          <w:lang w:val="en-GB" w:eastAsia="en-GB"/>
        </w:rPr>
        <w:drawing>
          <wp:anchor distT="0" distB="0" distL="114300" distR="114300" simplePos="0" relativeHeight="251657728" behindDoc="0" locked="0" layoutInCell="1" allowOverlap="1">
            <wp:simplePos x="0" y="0"/>
            <wp:positionH relativeFrom="column">
              <wp:posOffset>-41275</wp:posOffset>
            </wp:positionH>
            <wp:positionV relativeFrom="paragraph">
              <wp:posOffset>0</wp:posOffset>
            </wp:positionV>
            <wp:extent cx="6858000" cy="914400"/>
            <wp:effectExtent l="0" t="0" r="0" b="0"/>
            <wp:wrapThrough wrapText="bothSides">
              <wp:wrapPolygon edited="0">
                <wp:start x="0" y="0"/>
                <wp:lineTo x="0" y="21150"/>
                <wp:lineTo x="21540" y="21150"/>
                <wp:lineTo x="21540" y="0"/>
                <wp:lineTo x="0" y="0"/>
              </wp:wrapPolygon>
            </wp:wrapThrough>
            <wp:docPr id="3" name="Picture 1" descr="S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DA0275">
        <w:rPr>
          <w:rFonts w:ascii="Bookman Old Style" w:eastAsia="Bookman Old Style" w:hAnsi="Bookman Old Style" w:cs="Bookman Old Style"/>
          <w:sz w:val="24"/>
        </w:rPr>
        <w:t>02</w:t>
      </w:r>
      <w:r w:rsidR="001C2198">
        <w:rPr>
          <w:rFonts w:ascii="Bookman Old Style" w:eastAsia="Bookman Old Style" w:hAnsi="Bookman Old Style" w:cs="Bookman Old Style"/>
          <w:sz w:val="24"/>
        </w:rPr>
        <w:t>/</w:t>
      </w:r>
      <w:r w:rsidR="00DA0275">
        <w:rPr>
          <w:rFonts w:ascii="Bookman Old Style" w:eastAsia="Bookman Old Style" w:hAnsi="Bookman Old Style" w:cs="Bookman Old Style"/>
          <w:sz w:val="24"/>
        </w:rPr>
        <w:t>08</w:t>
      </w:r>
      <w:r w:rsidR="001C2198">
        <w:rPr>
          <w:rFonts w:ascii="Bookman Old Style" w:eastAsia="Bookman Old Style" w:hAnsi="Bookman Old Style" w:cs="Bookman Old Style"/>
          <w:sz w:val="24"/>
        </w:rPr>
        <w:t>/</w:t>
      </w:r>
      <w:r w:rsidR="00DA0275">
        <w:rPr>
          <w:rFonts w:ascii="Bookman Old Style" w:eastAsia="Bookman Old Style" w:hAnsi="Bookman Old Style" w:cs="Bookman Old Style"/>
          <w:sz w:val="24"/>
        </w:rPr>
        <w:t>2020</w:t>
      </w:r>
    </w:p>
    <w:p w:rsidR="00C64B4B" w:rsidRDefault="00450FEC">
      <w:pPr>
        <w:spacing w:after="0" w:line="240" w:lineRule="auto"/>
        <w:jc w:val="center"/>
        <w:rPr>
          <w:rFonts w:ascii="Bookman Old Style" w:eastAsia="Bookman Old Style" w:hAnsi="Bookman Old Style" w:cs="Bookman Old Style"/>
          <w:b/>
          <w:sz w:val="24"/>
        </w:rPr>
      </w:pPr>
      <w:r>
        <w:rPr>
          <w:rFonts w:ascii="Bookman Old Style" w:eastAsia="Bookman Old Style" w:hAnsi="Bookman Old Style" w:cs="Bookman Old Style"/>
          <w:b/>
          <w:sz w:val="24"/>
        </w:rPr>
        <w:t>ABUNDANT GRACE FROM GOD FOR PERSECUTED CHRISTIANS</w:t>
      </w:r>
    </w:p>
    <w:p w:rsidR="00C64B4B" w:rsidRDefault="00450FEC">
      <w:pPr>
        <w:spacing w:after="0" w:line="240" w:lineRule="auto"/>
        <w:jc w:val="center"/>
        <w:rPr>
          <w:rFonts w:ascii="Bookman Old Style" w:eastAsia="Bookman Old Style" w:hAnsi="Bookman Old Style" w:cs="Bookman Old Style"/>
          <w:i/>
          <w:sz w:val="24"/>
        </w:rPr>
      </w:pPr>
      <w:r>
        <w:rPr>
          <w:rFonts w:ascii="Bookman Old Style" w:eastAsia="Bookman Old Style" w:hAnsi="Bookman Old Style" w:cs="Bookman Old Style"/>
          <w:i/>
          <w:sz w:val="24"/>
        </w:rPr>
        <w:t>1 Peter 4:12-1</w:t>
      </w:r>
      <w:r w:rsidR="00C03B77">
        <w:rPr>
          <w:rFonts w:ascii="Bookman Old Style" w:eastAsia="Bookman Old Style" w:hAnsi="Bookman Old Style" w:cs="Bookman Old Style"/>
          <w:i/>
          <w:sz w:val="24"/>
        </w:rPr>
        <w:t>9</w:t>
      </w:r>
      <w:r>
        <w:rPr>
          <w:rFonts w:ascii="Bookman Old Style" w:eastAsia="Bookman Old Style" w:hAnsi="Bookman Old Style" w:cs="Bookman Old Style"/>
          <w:i/>
          <w:sz w:val="24"/>
        </w:rPr>
        <w:t>; Acts 11:26</w:t>
      </w:r>
    </w:p>
    <w:p w:rsidR="00C64B4B" w:rsidRDefault="00C64B4B">
      <w:pPr>
        <w:spacing w:after="0" w:line="240" w:lineRule="auto"/>
        <w:rPr>
          <w:rFonts w:ascii="Bookman Old Style" w:eastAsia="Bookman Old Style" w:hAnsi="Bookman Old Style" w:cs="Bookman Old Style"/>
          <w:sz w:val="24"/>
        </w:rPr>
      </w:pPr>
    </w:p>
    <w:p w:rsidR="00C64B4B" w:rsidRDefault="00450FEC">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Christians have abundant grace from God that is sufficient to </w:t>
      </w:r>
      <w:r w:rsidR="00E7434D">
        <w:rPr>
          <w:rFonts w:ascii="Bookman Old Style" w:eastAsia="Bookman Old Style" w:hAnsi="Bookman Old Style" w:cs="Bookman Old Style"/>
          <w:sz w:val="24"/>
        </w:rPr>
        <w:t xml:space="preserve">make them </w:t>
      </w:r>
      <w:r>
        <w:rPr>
          <w:rFonts w:ascii="Bookman Old Style" w:eastAsia="Bookman Old Style" w:hAnsi="Bookman Old Style" w:cs="Bookman Old Style"/>
          <w:sz w:val="24"/>
        </w:rPr>
        <w:t xml:space="preserve">go through persecution. </w:t>
      </w:r>
      <w:r w:rsidR="00027B0C">
        <w:rPr>
          <w:rFonts w:ascii="Bookman Old Style" w:eastAsia="Bookman Old Style" w:hAnsi="Bookman Old Style" w:cs="Bookman Old Style"/>
          <w:sz w:val="24"/>
        </w:rPr>
        <w:t>Therefore,</w:t>
      </w:r>
      <w:r>
        <w:rPr>
          <w:rFonts w:ascii="Bookman Old Style" w:eastAsia="Bookman Old Style" w:hAnsi="Bookman Old Style" w:cs="Bookman Old Style"/>
          <w:sz w:val="24"/>
        </w:rPr>
        <w:t xml:space="preserve"> we </w:t>
      </w:r>
      <w:r w:rsidR="00027B0C">
        <w:rPr>
          <w:rFonts w:ascii="Bookman Old Style" w:eastAsia="Bookman Old Style" w:hAnsi="Bookman Old Style" w:cs="Bookman Old Style"/>
          <w:sz w:val="24"/>
        </w:rPr>
        <w:t>should</w:t>
      </w: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rejoice, inasmuch as </w:t>
      </w:r>
      <w:r>
        <w:rPr>
          <w:rFonts w:ascii="Bookman Old Style" w:eastAsia="Bookman Old Style" w:hAnsi="Bookman Old Style" w:cs="Bookman Old Style"/>
          <w:sz w:val="24"/>
        </w:rPr>
        <w:t>[we]</w:t>
      </w:r>
      <w:r>
        <w:rPr>
          <w:rFonts w:ascii="Bookman Old Style" w:eastAsia="Bookman Old Style" w:hAnsi="Bookman Old Style" w:cs="Bookman Old Style"/>
          <w:b/>
          <w:sz w:val="24"/>
        </w:rPr>
        <w:t xml:space="preserve"> are partakers of Christ</w:t>
      </w:r>
      <w:r w:rsidR="00376899">
        <w:rPr>
          <w:rFonts w:ascii="Bookman Old Style" w:eastAsia="Bookman Old Style" w:hAnsi="Bookman Old Style" w:cs="Bookman Old Style"/>
          <w:b/>
          <w:sz w:val="24"/>
        </w:rPr>
        <w:t>’</w:t>
      </w:r>
      <w:r>
        <w:rPr>
          <w:rFonts w:ascii="Bookman Old Style" w:eastAsia="Bookman Old Style" w:hAnsi="Bookman Old Style" w:cs="Bookman Old Style"/>
          <w:b/>
          <w:sz w:val="24"/>
        </w:rPr>
        <w:t xml:space="preserve">s sufferings; that, when his glory shall be revealed, </w:t>
      </w:r>
      <w:r>
        <w:rPr>
          <w:rFonts w:ascii="Bookman Old Style" w:eastAsia="Bookman Old Style" w:hAnsi="Bookman Old Style" w:cs="Bookman Old Style"/>
          <w:sz w:val="24"/>
        </w:rPr>
        <w:t>[we]</w:t>
      </w:r>
      <w:r>
        <w:rPr>
          <w:rFonts w:ascii="Bookman Old Style" w:eastAsia="Bookman Old Style" w:hAnsi="Bookman Old Style" w:cs="Bookman Old Style"/>
          <w:b/>
          <w:sz w:val="24"/>
        </w:rPr>
        <w:t xml:space="preserve"> may be glad also with exceeding joy</w:t>
      </w:r>
      <w:r>
        <w:rPr>
          <w:rFonts w:ascii="Bookman Old Style" w:eastAsia="Bookman Old Style" w:hAnsi="Bookman Old Style" w:cs="Bookman Old Style"/>
          <w:sz w:val="24"/>
        </w:rPr>
        <w:t xml:space="preserve">”. A Christian is one who has turned away from sin to the Saviour, believes on the Lord Jesus Christ and the Spirit of God bears witness in his heart that he is a child of God. The disciples were called Christians first in Antioch because of the dynamism of their faith, which was obvious in their character, conduct and lifestyle. </w:t>
      </w:r>
    </w:p>
    <w:p w:rsidR="00C64B4B" w:rsidRDefault="00450FEC">
      <w:pPr>
        <w:spacing w:after="0" w:line="240" w:lineRule="auto"/>
        <w:ind w:firstLine="720"/>
        <w:jc w:val="both"/>
        <w:rPr>
          <w:rFonts w:ascii="Bookman Old Style" w:eastAsia="Bookman Old Style" w:hAnsi="Bookman Old Style" w:cs="Bookman Old Style"/>
          <w:sz w:val="24"/>
        </w:rPr>
      </w:pPr>
      <w:r>
        <w:rPr>
          <w:rFonts w:ascii="Bookman Old Style" w:eastAsia="Bookman Old Style" w:hAnsi="Bookman Old Style" w:cs="Bookman Old Style"/>
          <w:sz w:val="24"/>
        </w:rPr>
        <w:t>Christians are Christlike. They are also</w:t>
      </w:r>
      <w:r w:rsidR="00376899">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w:t>
      </w:r>
      <w:r w:rsidRPr="00DA0275">
        <w:rPr>
          <w:rFonts w:ascii="Bookman Old Style" w:eastAsia="Bookman Old Style" w:hAnsi="Bookman Old Style" w:cs="Bookman Old Style"/>
          <w:sz w:val="24"/>
        </w:rPr>
        <w:t>one,</w:t>
      </w:r>
      <w:r>
        <w:rPr>
          <w:rFonts w:ascii="Bookman Old Style" w:eastAsia="Bookman Old Style" w:hAnsi="Bookman Old Style" w:cs="Bookman Old Style"/>
          <w:i/>
          <w:sz w:val="24"/>
        </w:rPr>
        <w:t xml:space="preserve"> converted</w:t>
      </w:r>
      <w:r>
        <w:rPr>
          <w:rFonts w:ascii="Bookman Old Style" w:eastAsia="Bookman Old Style" w:hAnsi="Bookman Old Style" w:cs="Bookman Old Style"/>
          <w:sz w:val="24"/>
        </w:rPr>
        <w:t xml:space="preserve"> (Acts 3:19</w:t>
      </w:r>
      <w:r w:rsidR="00C03B77">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26). A person who is not converted is not a Christian because he does not have a change of heart and life. </w:t>
      </w:r>
      <w:r w:rsidRPr="00DA0275">
        <w:rPr>
          <w:rFonts w:ascii="Bookman Old Style" w:eastAsia="Bookman Old Style" w:hAnsi="Bookman Old Style" w:cs="Bookman Old Style"/>
          <w:sz w:val="24"/>
        </w:rPr>
        <w:t>Two,</w:t>
      </w:r>
      <w:r>
        <w:rPr>
          <w:rFonts w:ascii="Bookman Old Style" w:eastAsia="Bookman Old Style" w:hAnsi="Bookman Old Style" w:cs="Bookman Old Style"/>
          <w:i/>
          <w:sz w:val="24"/>
        </w:rPr>
        <w:t xml:space="preserve"> cleansed</w:t>
      </w:r>
      <w:r>
        <w:rPr>
          <w:rFonts w:ascii="Bookman Old Style" w:eastAsia="Bookman Old Style" w:hAnsi="Bookman Old Style" w:cs="Bookman Old Style"/>
          <w:sz w:val="24"/>
        </w:rPr>
        <w:t xml:space="preserve"> (Ezekiel 36:25-27). When God sprinkles the cleansing water on you, “</w:t>
      </w:r>
      <w:r>
        <w:rPr>
          <w:rFonts w:ascii="Bookman Old Style" w:eastAsia="Bookman Old Style" w:hAnsi="Bookman Old Style" w:cs="Bookman Old Style"/>
          <w:b/>
          <w:sz w:val="24"/>
        </w:rPr>
        <w:t>ye shall be clean: from all your filthiness</w:t>
      </w:r>
      <w:r>
        <w:rPr>
          <w:rFonts w:ascii="Bookman Old Style" w:eastAsia="Bookman Old Style" w:hAnsi="Bookman Old Style" w:cs="Bookman Old Style"/>
          <w:sz w:val="24"/>
        </w:rPr>
        <w:t xml:space="preserve">”. </w:t>
      </w:r>
      <w:r w:rsidRPr="00DA0275">
        <w:rPr>
          <w:rFonts w:ascii="Bookman Old Style" w:eastAsia="Bookman Old Style" w:hAnsi="Bookman Old Style" w:cs="Bookman Old Style"/>
          <w:sz w:val="24"/>
        </w:rPr>
        <w:t>Three,</w:t>
      </w:r>
      <w:r>
        <w:rPr>
          <w:rFonts w:ascii="Bookman Old Style" w:eastAsia="Bookman Old Style" w:hAnsi="Bookman Old Style" w:cs="Bookman Old Style"/>
          <w:i/>
          <w:sz w:val="24"/>
        </w:rPr>
        <w:t xml:space="preserve"> righteous</w:t>
      </w:r>
      <w:r>
        <w:rPr>
          <w:rFonts w:ascii="Bookman Old Style" w:eastAsia="Bookman Old Style" w:hAnsi="Bookman Old Style" w:cs="Bookman Old Style"/>
          <w:sz w:val="24"/>
        </w:rPr>
        <w:t xml:space="preserve"> (Romans 6:18,22). Saved by grace, Christians are “</w:t>
      </w:r>
      <w:r>
        <w:rPr>
          <w:rFonts w:ascii="Bookman Old Style" w:eastAsia="Bookman Old Style" w:hAnsi="Bookman Old Style" w:cs="Bookman Old Style"/>
          <w:b/>
          <w:sz w:val="24"/>
        </w:rPr>
        <w:t>free from sin</w:t>
      </w:r>
      <w:r>
        <w:rPr>
          <w:rFonts w:ascii="Bookman Old Style" w:eastAsia="Bookman Old Style" w:hAnsi="Bookman Old Style" w:cs="Bookman Old Style"/>
          <w:sz w:val="24"/>
        </w:rPr>
        <w:t>” and become “</w:t>
      </w:r>
      <w:r>
        <w:rPr>
          <w:rFonts w:ascii="Bookman Old Style" w:eastAsia="Bookman Old Style" w:hAnsi="Bookman Old Style" w:cs="Bookman Old Style"/>
          <w:b/>
          <w:sz w:val="24"/>
        </w:rPr>
        <w:t>servants of righteousness</w:t>
      </w:r>
      <w:r>
        <w:rPr>
          <w:rFonts w:ascii="Bookman Old Style" w:eastAsia="Bookman Old Style" w:hAnsi="Bookman Old Style" w:cs="Bookman Old Style"/>
          <w:sz w:val="24"/>
        </w:rPr>
        <w:t xml:space="preserve">”. </w:t>
      </w:r>
      <w:r w:rsidRPr="00DA0275">
        <w:rPr>
          <w:rFonts w:ascii="Bookman Old Style" w:eastAsia="Bookman Old Style" w:hAnsi="Bookman Old Style" w:cs="Bookman Old Style"/>
          <w:sz w:val="24"/>
        </w:rPr>
        <w:t>Four,</w:t>
      </w:r>
      <w:r>
        <w:rPr>
          <w:rFonts w:ascii="Bookman Old Style" w:eastAsia="Bookman Old Style" w:hAnsi="Bookman Old Style" w:cs="Bookman Old Style"/>
          <w:i/>
          <w:sz w:val="24"/>
        </w:rPr>
        <w:t xml:space="preserve"> godly</w:t>
      </w:r>
      <w:r>
        <w:rPr>
          <w:rFonts w:ascii="Bookman Old Style" w:eastAsia="Bookman Old Style" w:hAnsi="Bookman Old Style" w:cs="Bookman Old Style"/>
          <w:sz w:val="24"/>
        </w:rPr>
        <w:t xml:space="preserve"> (Titus 2:11,12). The grace of God in the lives of believers makes them godly. </w:t>
      </w:r>
      <w:r w:rsidRPr="00DA0275">
        <w:rPr>
          <w:rFonts w:ascii="Bookman Old Style" w:eastAsia="Bookman Old Style" w:hAnsi="Bookman Old Style" w:cs="Bookman Old Style"/>
          <w:sz w:val="24"/>
        </w:rPr>
        <w:t>Five,</w:t>
      </w:r>
      <w:r>
        <w:rPr>
          <w:rFonts w:ascii="Bookman Old Style" w:eastAsia="Bookman Old Style" w:hAnsi="Bookman Old Style" w:cs="Bookman Old Style"/>
          <w:i/>
          <w:sz w:val="24"/>
        </w:rPr>
        <w:t xml:space="preserve"> just</w:t>
      </w:r>
      <w:r>
        <w:rPr>
          <w:rFonts w:ascii="Bookman Old Style" w:eastAsia="Bookman Old Style" w:hAnsi="Bookman Old Style" w:cs="Bookman Old Style"/>
          <w:sz w:val="24"/>
        </w:rPr>
        <w:t xml:space="preserve"> (Hebrews 10:38,39). Living </w:t>
      </w:r>
      <w:r w:rsidR="00027B0C">
        <w:rPr>
          <w:rFonts w:ascii="Bookman Old Style" w:eastAsia="Bookman Old Style" w:hAnsi="Bookman Old Style" w:cs="Bookman Old Style"/>
          <w:sz w:val="24"/>
        </w:rPr>
        <w:t>by</w:t>
      </w:r>
      <w:r>
        <w:rPr>
          <w:rFonts w:ascii="Bookman Old Style" w:eastAsia="Bookman Old Style" w:hAnsi="Bookman Old Style" w:cs="Bookman Old Style"/>
          <w:sz w:val="24"/>
        </w:rPr>
        <w:t xml:space="preserve"> faith makes Christians just. </w:t>
      </w:r>
      <w:r w:rsidRPr="00DA0275">
        <w:rPr>
          <w:rFonts w:ascii="Bookman Old Style" w:eastAsia="Bookman Old Style" w:hAnsi="Bookman Old Style" w:cs="Bookman Old Style"/>
          <w:sz w:val="24"/>
        </w:rPr>
        <w:t>Six,</w:t>
      </w:r>
      <w:r>
        <w:rPr>
          <w:rFonts w:ascii="Bookman Old Style" w:eastAsia="Bookman Old Style" w:hAnsi="Bookman Old Style" w:cs="Bookman Old Style"/>
          <w:i/>
          <w:sz w:val="24"/>
        </w:rPr>
        <w:t xml:space="preserve"> obedient</w:t>
      </w:r>
      <w:r>
        <w:rPr>
          <w:rFonts w:ascii="Bookman Old Style" w:eastAsia="Bookman Old Style" w:hAnsi="Bookman Old Style" w:cs="Bookman Old Style"/>
          <w:sz w:val="24"/>
        </w:rPr>
        <w:t xml:space="preserve"> (1 Peter 1:14-16). The former </w:t>
      </w:r>
      <w:r w:rsidR="00DA45C1">
        <w:rPr>
          <w:rFonts w:ascii="Bookman Old Style" w:eastAsia="Bookman Old Style" w:hAnsi="Bookman Old Style" w:cs="Bookman Old Style"/>
          <w:sz w:val="24"/>
        </w:rPr>
        <w:t>lusts for disobedience are</w:t>
      </w:r>
      <w:r w:rsidR="00E92CEF">
        <w:rPr>
          <w:rFonts w:ascii="Bookman Old Style" w:eastAsia="Bookman Old Style" w:hAnsi="Bookman Old Style" w:cs="Bookman Old Style"/>
          <w:sz w:val="24"/>
        </w:rPr>
        <w:t xml:space="preserve"> </w:t>
      </w:r>
      <w:r>
        <w:rPr>
          <w:rFonts w:ascii="Bookman Old Style" w:eastAsia="Bookman Old Style" w:hAnsi="Bookman Old Style" w:cs="Bookman Old Style"/>
          <w:sz w:val="24"/>
        </w:rPr>
        <w:t xml:space="preserve">taken away. Seven, </w:t>
      </w:r>
      <w:r w:rsidRPr="00DA0275">
        <w:rPr>
          <w:rFonts w:ascii="Bookman Old Style" w:eastAsia="Bookman Old Style" w:hAnsi="Bookman Old Style" w:cs="Bookman Old Style"/>
          <w:i/>
          <w:sz w:val="24"/>
        </w:rPr>
        <w:t>harmless</w:t>
      </w:r>
      <w:r>
        <w:rPr>
          <w:rFonts w:ascii="Bookman Old Style" w:eastAsia="Bookman Old Style" w:hAnsi="Bookman Old Style" w:cs="Bookman Old Style"/>
          <w:sz w:val="24"/>
        </w:rPr>
        <w:t xml:space="preserve"> (Philippians 2:15,16). They will not hurt a neighbour, friend or enemy.</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1. THE PREDICTED PERSECUTION OF GODLY CHRISTIANS </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4:12,15,16</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There are </w:t>
      </w:r>
      <w:r w:rsidR="00027B0C">
        <w:rPr>
          <w:rFonts w:ascii="Bookman Old Style" w:eastAsia="Bookman Old Style" w:hAnsi="Bookman Old Style" w:cs="Bookman Old Style"/>
          <w:sz w:val="24"/>
        </w:rPr>
        <w:t xml:space="preserve">three </w:t>
      </w:r>
      <w:r>
        <w:rPr>
          <w:rFonts w:ascii="Bookman Old Style" w:eastAsia="Bookman Old Style" w:hAnsi="Bookman Old Style" w:cs="Bookman Old Style"/>
          <w:sz w:val="24"/>
        </w:rPr>
        <w:t>things to consider here:</w:t>
      </w: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 </w:t>
      </w:r>
      <w:r>
        <w:rPr>
          <w:rFonts w:ascii="Bookman Old Style" w:eastAsia="Bookman Old Style" w:hAnsi="Bookman Old Style" w:cs="Bookman Old Style"/>
          <w:b/>
          <w:sz w:val="24"/>
        </w:rPr>
        <w:t>The present persecution of godly Christians</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4:12; 2 Timothy 3:12-14; Acts 14:22; John 16:33; Romans 8:18,28</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rsidP="00376899">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Persecutions are meant to try one’s </w:t>
      </w:r>
      <w:r w:rsidR="00376899">
        <w:rPr>
          <w:rFonts w:ascii="Bookman Old Style" w:eastAsia="Bookman Old Style" w:hAnsi="Bookman Old Style" w:cs="Bookman Old Style"/>
          <w:sz w:val="24"/>
        </w:rPr>
        <w:t xml:space="preserve">claim to </w:t>
      </w:r>
      <w:r>
        <w:rPr>
          <w:rFonts w:ascii="Bookman Old Style" w:eastAsia="Bookman Old Style" w:hAnsi="Bookman Old Style" w:cs="Bookman Old Style"/>
          <w:sz w:val="24"/>
        </w:rPr>
        <w:t xml:space="preserve">salvation, confidence in God and conviction in His word. Persecution is not strange; it happens to every Christian because God permits it so that we can prove that we are His children. If they persecuted Christ, the people of the world will also persecute </w:t>
      </w:r>
      <w:r w:rsidR="00290B76">
        <w:rPr>
          <w:rFonts w:ascii="Bookman Old Style" w:eastAsia="Bookman Old Style" w:hAnsi="Bookman Old Style" w:cs="Bookman Old Style"/>
          <w:sz w:val="24"/>
        </w:rPr>
        <w:t>us</w:t>
      </w:r>
      <w:r>
        <w:rPr>
          <w:rFonts w:ascii="Bookman Old Style" w:eastAsia="Bookman Old Style" w:hAnsi="Bookman Old Style" w:cs="Bookman Old Style"/>
          <w:sz w:val="24"/>
        </w:rPr>
        <w:t xml:space="preserve">. </w:t>
      </w:r>
      <w:r w:rsidR="00290B76">
        <w:rPr>
          <w:rFonts w:ascii="Bookman Old Style" w:eastAsia="Bookman Old Style" w:hAnsi="Bookman Old Style" w:cs="Bookman Old Style"/>
          <w:sz w:val="24"/>
        </w:rPr>
        <w:t>For</w:t>
      </w: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all that will live godly in Christ Jesus shall suffer persecution</w:t>
      </w:r>
      <w:r w:rsidR="00290B76">
        <w:rPr>
          <w:rFonts w:ascii="Bookman Old Style" w:eastAsia="Bookman Old Style" w:hAnsi="Bookman Old Style" w:cs="Bookman Old Style"/>
          <w:b/>
          <w:sz w:val="24"/>
        </w:rPr>
        <w:t>.</w:t>
      </w:r>
      <w:r>
        <w:rPr>
          <w:rFonts w:ascii="Bookman Old Style" w:eastAsia="Bookman Old Style" w:hAnsi="Bookman Old Style" w:cs="Bookman Old Style"/>
          <w:sz w:val="24"/>
        </w:rPr>
        <w:t xml:space="preserve">” </w:t>
      </w:r>
      <w:r w:rsidR="00290B76">
        <w:rPr>
          <w:rFonts w:ascii="Bookman Old Style" w:eastAsia="Bookman Old Style" w:hAnsi="Bookman Old Style" w:cs="Bookman Old Style"/>
          <w:sz w:val="24"/>
        </w:rPr>
        <w:t xml:space="preserve">In spite of this, </w:t>
      </w:r>
      <w:r>
        <w:rPr>
          <w:rFonts w:ascii="Bookman Old Style" w:eastAsia="Bookman Old Style" w:hAnsi="Bookman Old Style" w:cs="Bookman Old Style"/>
          <w:sz w:val="24"/>
        </w:rPr>
        <w:t xml:space="preserve">we must continue </w:t>
      </w:r>
      <w:r w:rsidR="00290B76">
        <w:rPr>
          <w:rFonts w:ascii="Bookman Old Style" w:eastAsia="Bookman Old Style" w:hAnsi="Bookman Old Style" w:cs="Bookman Old Style"/>
          <w:sz w:val="24"/>
        </w:rPr>
        <w:t xml:space="preserve">to grow </w:t>
      </w:r>
      <w:r>
        <w:rPr>
          <w:rFonts w:ascii="Bookman Old Style" w:eastAsia="Bookman Old Style" w:hAnsi="Bookman Old Style" w:cs="Bookman Old Style"/>
          <w:sz w:val="24"/>
        </w:rPr>
        <w:t>stronger in the Lord.</w:t>
      </w:r>
    </w:p>
    <w:p w:rsidR="00376899" w:rsidRDefault="00376899" w:rsidP="00376899">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(ii). </w:t>
      </w:r>
      <w:r>
        <w:rPr>
          <w:rFonts w:ascii="Bookman Old Style" w:eastAsia="Bookman Old Style" w:hAnsi="Bookman Old Style" w:cs="Bookman Old Style"/>
          <w:b/>
          <w:sz w:val="24"/>
        </w:rPr>
        <w:t xml:space="preserve">The pronounced punishment </w:t>
      </w:r>
      <w:r w:rsidR="00C03B77">
        <w:rPr>
          <w:rFonts w:ascii="Bookman Old Style" w:eastAsia="Bookman Old Style" w:hAnsi="Bookman Old Style" w:cs="Bookman Old Style"/>
          <w:b/>
          <w:sz w:val="24"/>
        </w:rPr>
        <w:t>of</w:t>
      </w:r>
      <w:r>
        <w:rPr>
          <w:rFonts w:ascii="Bookman Old Style" w:eastAsia="Bookman Old Style" w:hAnsi="Bookman Old Style" w:cs="Bookman Old Style"/>
          <w:b/>
          <w:sz w:val="24"/>
        </w:rPr>
        <w:t xml:space="preserve"> guilty creatures</w:t>
      </w:r>
      <w:r>
        <w:rPr>
          <w:rFonts w:ascii="Bookman Old Style" w:eastAsia="Bookman Old Style" w:hAnsi="Bookman Old Style" w:cs="Bookman Old Style"/>
          <w:sz w:val="24"/>
        </w:rPr>
        <w:t xml:space="preserve"> </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4:15</w:t>
      </w:r>
    </w:p>
    <w:p w:rsidR="00C64B4B" w:rsidRDefault="00C64B4B">
      <w:pPr>
        <w:spacing w:after="0" w:line="240" w:lineRule="auto"/>
        <w:ind w:left="862" w:firstLine="720"/>
        <w:jc w:val="both"/>
        <w:rPr>
          <w:rFonts w:ascii="Bookman Old Style" w:eastAsia="Bookman Old Style" w:hAnsi="Bookman Old Style" w:cs="Bookman Old Style"/>
          <w:i/>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w:t>
      </w:r>
      <w:r>
        <w:rPr>
          <w:rFonts w:ascii="Bookman Old Style" w:eastAsia="Bookman Old Style" w:hAnsi="Bookman Old Style" w:cs="Bookman Old Style"/>
          <w:b/>
          <w:sz w:val="24"/>
        </w:rPr>
        <w:t xml:space="preserve">But let none of you suffer as a murderer, or as a thief, or as an evildoer, or as a busybody </w:t>
      </w:r>
      <w:r w:rsidR="00376899">
        <w:rPr>
          <w:rFonts w:ascii="Bookman Old Style" w:eastAsia="Bookman Old Style" w:hAnsi="Bookman Old Style" w:cs="Bookman Old Style"/>
          <w:b/>
          <w:sz w:val="24"/>
        </w:rPr>
        <w:t>in other men’</w:t>
      </w:r>
      <w:r>
        <w:rPr>
          <w:rFonts w:ascii="Bookman Old Style" w:eastAsia="Bookman Old Style" w:hAnsi="Bookman Old Style" w:cs="Bookman Old Style"/>
          <w:b/>
          <w:sz w:val="24"/>
        </w:rPr>
        <w:t>s matters</w:t>
      </w:r>
      <w:r>
        <w:rPr>
          <w:rFonts w:ascii="Bookman Old Style" w:eastAsia="Bookman Old Style" w:hAnsi="Bookman Old Style" w:cs="Bookman Old Style"/>
          <w:sz w:val="24"/>
        </w:rPr>
        <w:t>”. A real child of God must not suffer as</w:t>
      </w:r>
      <w:r w:rsidR="00376899">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 one, </w:t>
      </w:r>
      <w:r w:rsidR="002D57B0">
        <w:rPr>
          <w:rFonts w:ascii="Bookman Old Style" w:eastAsia="Bookman Old Style" w:hAnsi="Bookman Old Style" w:cs="Bookman Old Style"/>
          <w:sz w:val="24"/>
        </w:rPr>
        <w:t xml:space="preserve">a </w:t>
      </w:r>
      <w:r>
        <w:rPr>
          <w:rFonts w:ascii="Bookman Old Style" w:eastAsia="Bookman Old Style" w:hAnsi="Bookman Old Style" w:cs="Bookman Old Style"/>
          <w:sz w:val="24"/>
        </w:rPr>
        <w:t>murderer (</w:t>
      </w:r>
      <w:r w:rsidR="00376899">
        <w:rPr>
          <w:rFonts w:ascii="Bookman Old Style" w:eastAsia="Bookman Old Style" w:hAnsi="Bookman Old Style" w:cs="Bookman Old Style"/>
          <w:sz w:val="24"/>
        </w:rPr>
        <w:t>1 John 3:12-15; Genesis 4:13); t</w:t>
      </w:r>
      <w:r>
        <w:rPr>
          <w:rFonts w:ascii="Bookman Old Style" w:eastAsia="Bookman Old Style" w:hAnsi="Bookman Old Style" w:cs="Bookman Old Style"/>
          <w:sz w:val="24"/>
        </w:rPr>
        <w:t xml:space="preserve">wo, </w:t>
      </w:r>
      <w:r w:rsidR="00B508A8">
        <w:rPr>
          <w:rFonts w:ascii="Bookman Old Style" w:eastAsia="Bookman Old Style" w:hAnsi="Bookman Old Style" w:cs="Bookman Old Style"/>
          <w:sz w:val="24"/>
        </w:rPr>
        <w:t xml:space="preserve">a </w:t>
      </w:r>
      <w:r>
        <w:rPr>
          <w:rFonts w:ascii="Bookman Old Style" w:eastAsia="Bookman Old Style" w:hAnsi="Bookman Old Style" w:cs="Bookman Old Style"/>
          <w:sz w:val="24"/>
        </w:rPr>
        <w:t xml:space="preserve">thief (Psalm 50:18,22; 1 Corinthians </w:t>
      </w:r>
      <w:r w:rsidR="00376899">
        <w:rPr>
          <w:rFonts w:ascii="Bookman Old Style" w:eastAsia="Bookman Old Style" w:hAnsi="Bookman Old Style" w:cs="Bookman Old Style"/>
          <w:sz w:val="24"/>
        </w:rPr>
        <w:t>6:9,10; Joshua 7:10-12,21,25); t</w:t>
      </w:r>
      <w:r>
        <w:rPr>
          <w:rFonts w:ascii="Bookman Old Style" w:eastAsia="Bookman Old Style" w:hAnsi="Bookman Old Style" w:cs="Bookman Old Style"/>
          <w:sz w:val="24"/>
        </w:rPr>
        <w:t xml:space="preserve">hree, </w:t>
      </w:r>
      <w:r w:rsidR="00B508A8">
        <w:rPr>
          <w:rFonts w:ascii="Bookman Old Style" w:eastAsia="Bookman Old Style" w:hAnsi="Bookman Old Style" w:cs="Bookman Old Style"/>
          <w:sz w:val="24"/>
        </w:rPr>
        <w:t xml:space="preserve">an </w:t>
      </w:r>
      <w:r>
        <w:rPr>
          <w:rFonts w:ascii="Bookman Old Style" w:eastAsia="Bookman Old Style" w:hAnsi="Bookman Old Style" w:cs="Bookman Old Style"/>
          <w:sz w:val="24"/>
        </w:rPr>
        <w:t>evildoer (Isaiah 1:4-6</w:t>
      </w:r>
      <w:r w:rsidR="00C03B77">
        <w:rPr>
          <w:rFonts w:ascii="Bookman Old Style" w:eastAsia="Bookman Old Style" w:hAnsi="Bookman Old Style" w:cs="Bookman Old Style"/>
          <w:sz w:val="24"/>
        </w:rPr>
        <w:t>,</w:t>
      </w:r>
      <w:r>
        <w:rPr>
          <w:rFonts w:ascii="Bookman Old Style" w:eastAsia="Bookman Old Style" w:hAnsi="Bookman Old Style" w:cs="Bookman Old Style"/>
          <w:sz w:val="24"/>
        </w:rPr>
        <w:t xml:space="preserve">16-20; 9:17; 13:11). Evildoers are evil in their hearts and action, nature and deeds, character and relationships. Four, </w:t>
      </w:r>
      <w:r w:rsidR="00B508A8">
        <w:rPr>
          <w:rFonts w:ascii="Bookman Old Style" w:eastAsia="Bookman Old Style" w:hAnsi="Bookman Old Style" w:cs="Bookman Old Style"/>
          <w:sz w:val="24"/>
        </w:rPr>
        <w:t xml:space="preserve">a </w:t>
      </w:r>
      <w:r>
        <w:rPr>
          <w:rFonts w:ascii="Bookman Old Style" w:eastAsia="Bookman Old Style" w:hAnsi="Bookman Old Style" w:cs="Bookman Old Style"/>
          <w:sz w:val="24"/>
        </w:rPr>
        <w:t xml:space="preserve">busybody (1 Timothy 5:12,13; 2 Thessalonians 3:6,11,14). A busybody is usually not busy about his life, progress and commitment, but busy about things that concern other people. </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lastRenderedPageBreak/>
        <w:t xml:space="preserve">(iii). </w:t>
      </w:r>
      <w:r>
        <w:rPr>
          <w:rFonts w:ascii="Bookman Old Style" w:eastAsia="Bookman Old Style" w:hAnsi="Bookman Old Style" w:cs="Bookman Old Style"/>
          <w:b/>
          <w:sz w:val="24"/>
        </w:rPr>
        <w:t xml:space="preserve">The pleasant personality of God-glorifying Christians </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4:16; Galatians 1:23,24; Matthew 5:16; 2 Thessalonians 2:11-</w:t>
      </w:r>
      <w:r w:rsidRPr="001C2198">
        <w:rPr>
          <w:rFonts w:ascii="Bookman Old Style" w:eastAsia="Bookman Old Style" w:hAnsi="Bookman Old Style" w:cs="Bookman Old Style"/>
          <w:i/>
          <w:color w:val="000000"/>
          <w:sz w:val="24"/>
        </w:rPr>
        <w:t>13</w:t>
      </w:r>
      <w:r>
        <w:rPr>
          <w:rFonts w:ascii="Bookman Old Style" w:eastAsia="Bookman Old Style" w:hAnsi="Bookman Old Style" w:cs="Bookman Old Style"/>
          <w:i/>
          <w:sz w:val="24"/>
        </w:rPr>
        <w:t>; 1 Thessalonians  2:11,12; 1 Peter 2:11,12; 4:11</w:t>
      </w:r>
    </w:p>
    <w:p w:rsidR="00C64B4B" w:rsidRDefault="00C64B4B">
      <w:pPr>
        <w:spacing w:after="0" w:line="240" w:lineRule="auto"/>
        <w:ind w:left="862" w:firstLine="578"/>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w:t>
      </w:r>
      <w:r>
        <w:rPr>
          <w:rFonts w:ascii="Bookman Old Style" w:eastAsia="Bookman Old Style" w:hAnsi="Bookman Old Style" w:cs="Bookman Old Style"/>
          <w:b/>
          <w:sz w:val="24"/>
        </w:rPr>
        <w:t xml:space="preserve"> </w:t>
      </w:r>
      <w:r>
        <w:rPr>
          <w:rFonts w:ascii="Bookman Old Style" w:eastAsia="Bookman Old Style" w:hAnsi="Bookman Old Style" w:cs="Bookman Old Style"/>
          <w:sz w:val="24"/>
        </w:rPr>
        <w:t xml:space="preserve">real Christian who has grace in his heart with the goal of getting to heaven is a pleasant personality to God, heaven and the children of God. His light beams forth. </w:t>
      </w:r>
      <w:r w:rsidR="00452F7C">
        <w:rPr>
          <w:rFonts w:ascii="Bookman Old Style" w:eastAsia="Bookman Old Style" w:hAnsi="Bookman Old Style" w:cs="Bookman Old Style"/>
          <w:sz w:val="24"/>
        </w:rPr>
        <w:t>However, i</w:t>
      </w:r>
      <w:r>
        <w:rPr>
          <w:rFonts w:ascii="Bookman Old Style" w:eastAsia="Bookman Old Style" w:hAnsi="Bookman Old Style" w:cs="Bookman Old Style"/>
          <w:sz w:val="24"/>
        </w:rPr>
        <w:t>t takes effort, commitment, consecration and vigilance to “</w:t>
      </w:r>
      <w:r>
        <w:rPr>
          <w:rFonts w:ascii="Bookman Old Style" w:eastAsia="Bookman Old Style" w:hAnsi="Bookman Old Style" w:cs="Bookman Old Style"/>
          <w:b/>
          <w:sz w:val="24"/>
        </w:rPr>
        <w:t>Let your light so shine before men, that they may see your good works, and glorify your Father which is in heaven</w:t>
      </w:r>
      <w:r>
        <w:rPr>
          <w:rFonts w:ascii="Bookman Old Style" w:eastAsia="Bookman Old Style" w:hAnsi="Bookman Old Style" w:cs="Bookman Old Style"/>
          <w:sz w:val="24"/>
        </w:rPr>
        <w:t>”. We must “</w:t>
      </w:r>
      <w:r>
        <w:rPr>
          <w:rFonts w:ascii="Bookman Old Style" w:eastAsia="Bookman Old Style" w:hAnsi="Bookman Old Style" w:cs="Bookman Old Style"/>
          <w:b/>
          <w:sz w:val="24"/>
        </w:rPr>
        <w:t>walk worthy of God</w:t>
      </w:r>
      <w:r>
        <w:rPr>
          <w:rFonts w:ascii="Bookman Old Style" w:eastAsia="Bookman Old Style" w:hAnsi="Bookman Old Style" w:cs="Bookman Old Style"/>
          <w:sz w:val="24"/>
        </w:rPr>
        <w:t xml:space="preserve">” so that our lives would please Him. </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2. THE PURIFIED PARTAKERS WITH THE GLORIFIED CHRIST</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4:13,14</w:t>
      </w:r>
    </w:p>
    <w:p w:rsidR="00234A40" w:rsidRDefault="00234A40">
      <w:pPr>
        <w:spacing w:after="0" w:line="240" w:lineRule="auto"/>
        <w:jc w:val="both"/>
        <w:rPr>
          <w:rFonts w:ascii="Bookman Old Style" w:eastAsia="Bookman Old Style" w:hAnsi="Bookman Old Style" w:cs="Bookman Old Style"/>
          <w:i/>
          <w:sz w:val="24"/>
        </w:rPr>
      </w:pPr>
    </w:p>
    <w:p w:rsidR="00C64B4B" w:rsidRDefault="00234A40">
      <w:pPr>
        <w:spacing w:after="0" w:line="240" w:lineRule="auto"/>
        <w:jc w:val="both"/>
        <w:rPr>
          <w:rFonts w:ascii="Bookman Old Style" w:eastAsia="Bookman Old Style" w:hAnsi="Bookman Old Style" w:cs="Bookman Old Style"/>
          <w:sz w:val="24"/>
        </w:rPr>
      </w:pPr>
      <w:r w:rsidRPr="00234A40">
        <w:rPr>
          <w:rFonts w:ascii="Bookman Old Style" w:eastAsia="Bookman Old Style" w:hAnsi="Bookman Old Style" w:cs="Bookman Old Style"/>
          <w:sz w:val="24"/>
        </w:rPr>
        <w:t>There are three things to note:</w:t>
      </w: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 </w:t>
      </w:r>
      <w:r>
        <w:rPr>
          <w:rFonts w:ascii="Bookman Old Style" w:eastAsia="Bookman Old Style" w:hAnsi="Bookman Old Style" w:cs="Bookman Old Style"/>
          <w:b/>
          <w:sz w:val="24"/>
        </w:rPr>
        <w:t>The peaceful partakers of Christ’s suffering</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4:13; Romans 8:17,18; 5:1-5; 12:18-21; Philippians 4:7-9</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We must rejoice when we suffer for Christ </w:t>
      </w:r>
      <w:r w:rsidR="00224DAA">
        <w:rPr>
          <w:rFonts w:ascii="Bookman Old Style" w:eastAsia="Bookman Old Style" w:hAnsi="Bookman Old Style" w:cs="Bookman Old Style"/>
          <w:sz w:val="24"/>
        </w:rPr>
        <w:t>because</w:t>
      </w:r>
      <w:r>
        <w:rPr>
          <w:rFonts w:ascii="Bookman Old Style" w:eastAsia="Bookman Old Style" w:hAnsi="Bookman Old Style" w:cs="Bookman Old Style"/>
          <w:sz w:val="24"/>
        </w:rPr>
        <w:t xml:space="preserve"> “</w:t>
      </w:r>
      <w:r>
        <w:rPr>
          <w:rFonts w:ascii="Bookman Old Style" w:eastAsia="Bookman Old Style" w:hAnsi="Bookman Old Style" w:cs="Bookman Old Style"/>
          <w:b/>
          <w:sz w:val="24"/>
        </w:rPr>
        <w:t xml:space="preserve">when his glory shall be revealed, </w:t>
      </w:r>
      <w:r>
        <w:rPr>
          <w:rFonts w:ascii="Bookman Old Style" w:eastAsia="Bookman Old Style" w:hAnsi="Bookman Old Style" w:cs="Bookman Old Style"/>
          <w:sz w:val="24"/>
        </w:rPr>
        <w:t>[we]</w:t>
      </w:r>
      <w:r>
        <w:rPr>
          <w:rFonts w:ascii="Bookman Old Style" w:eastAsia="Bookman Old Style" w:hAnsi="Bookman Old Style" w:cs="Bookman Old Style"/>
          <w:b/>
          <w:sz w:val="24"/>
        </w:rPr>
        <w:t xml:space="preserve"> may be glad also with exceeding joy</w:t>
      </w:r>
      <w:r>
        <w:rPr>
          <w:rFonts w:ascii="Bookman Old Style" w:eastAsia="Bookman Old Style" w:hAnsi="Bookman Old Style" w:cs="Bookman Old Style"/>
          <w:sz w:val="24"/>
        </w:rPr>
        <w:t>”. In the midst of the suffering of this present time, the peace of God will reign in our heart</w:t>
      </w:r>
      <w:r w:rsidR="00376899">
        <w:rPr>
          <w:rFonts w:ascii="Bookman Old Style" w:eastAsia="Bookman Old Style" w:hAnsi="Bookman Old Style" w:cs="Bookman Old Style"/>
          <w:sz w:val="24"/>
        </w:rPr>
        <w:t>s</w:t>
      </w:r>
      <w:r>
        <w:rPr>
          <w:rFonts w:ascii="Bookman Old Style" w:eastAsia="Bookman Old Style" w:hAnsi="Bookman Old Style" w:cs="Bookman Old Style"/>
          <w:sz w:val="24"/>
        </w:rPr>
        <w:t xml:space="preserve">. </w:t>
      </w:r>
      <w:r w:rsidR="00224DAA">
        <w:rPr>
          <w:rFonts w:ascii="Bookman Old Style" w:eastAsia="Bookman Old Style" w:hAnsi="Bookman Old Style" w:cs="Bookman Old Style"/>
          <w:sz w:val="24"/>
        </w:rPr>
        <w:t xml:space="preserve">The </w:t>
      </w:r>
      <w:r>
        <w:rPr>
          <w:rFonts w:ascii="Bookman Old Style" w:eastAsia="Bookman Old Style" w:hAnsi="Bookman Old Style" w:cs="Bookman Old Style"/>
          <w:sz w:val="24"/>
        </w:rPr>
        <w:t>Scripture also assures us that “</w:t>
      </w:r>
      <w:r>
        <w:rPr>
          <w:rFonts w:ascii="Bookman Old Style" w:eastAsia="Bookman Old Style" w:hAnsi="Bookman Old Style" w:cs="Bookman Old Style"/>
          <w:b/>
          <w:sz w:val="24"/>
        </w:rPr>
        <w:t xml:space="preserve">the God of peace shall be with </w:t>
      </w:r>
      <w:r>
        <w:rPr>
          <w:rFonts w:ascii="Bookman Old Style" w:eastAsia="Bookman Old Style" w:hAnsi="Bookman Old Style" w:cs="Bookman Old Style"/>
          <w:sz w:val="24"/>
        </w:rPr>
        <w:t xml:space="preserve">[us]”. </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(ii). </w:t>
      </w:r>
      <w:r>
        <w:rPr>
          <w:rFonts w:ascii="Bookman Old Style" w:eastAsia="Bookman Old Style" w:hAnsi="Bookman Old Style" w:cs="Bookman Old Style"/>
          <w:b/>
          <w:sz w:val="24"/>
        </w:rPr>
        <w:t xml:space="preserve">The purified partakers of Christ’s sanctification </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4:14; Malachi 3:3; Ephesians 5:25-27; Titus 2:14; Hebrews 12:10-14</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Believers who are sanctified have their heart, language, disposition, attitude, character and comportment cleansed. They are purified partakers of Christ’s holiness. After salvation, a believer must go back to God fo</w:t>
      </w:r>
      <w:r w:rsidR="00376899">
        <w:rPr>
          <w:rFonts w:ascii="Bookman Old Style" w:eastAsia="Bookman Old Style" w:hAnsi="Bookman Old Style" w:cs="Bookman Old Style"/>
          <w:sz w:val="24"/>
        </w:rPr>
        <w:t>r the sanctification experience</w:t>
      </w:r>
      <w:r>
        <w:rPr>
          <w:rFonts w:ascii="Bookman Old Style" w:eastAsia="Bookman Old Style" w:hAnsi="Bookman Old Style" w:cs="Bookman Old Style"/>
          <w:sz w:val="24"/>
        </w:rPr>
        <w:t xml:space="preserve"> so as to be able to follow peace with all men. </w:t>
      </w:r>
    </w:p>
    <w:p w:rsidR="00C64B4B" w:rsidRDefault="00C64B4B">
      <w:pPr>
        <w:spacing w:after="0" w:line="240" w:lineRule="auto"/>
        <w:jc w:val="both"/>
        <w:rPr>
          <w:rFonts w:ascii="Bookman Old Style" w:eastAsia="Bookman Old Style" w:hAnsi="Bookman Old Style" w:cs="Bookman Old Style"/>
          <w:b/>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(iii). </w:t>
      </w:r>
      <w:r>
        <w:rPr>
          <w:rFonts w:ascii="Bookman Old Style" w:eastAsia="Bookman Old Style" w:hAnsi="Bookman Old Style" w:cs="Bookman Old Style"/>
          <w:b/>
          <w:sz w:val="24"/>
        </w:rPr>
        <w:t>The powerful partakers of Christ’s Spirit</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4:14; 2 Corinthians 12:9,10; 2 Timothy 2:10-12; 3:10-12; 4:16-18; Isaiah 40:28-31</w:t>
      </w:r>
    </w:p>
    <w:p w:rsidR="00C64B4B" w:rsidRDefault="00C64B4B">
      <w:pPr>
        <w:spacing w:after="0" w:line="240" w:lineRule="auto"/>
        <w:jc w:val="both"/>
        <w:rPr>
          <w:rFonts w:ascii="Bookman Old Style" w:eastAsia="Bookman Old Style" w:hAnsi="Bookman Old Style" w:cs="Bookman Old Style"/>
          <w:sz w:val="24"/>
        </w:rPr>
      </w:pPr>
    </w:p>
    <w:p w:rsidR="00C64B4B" w:rsidRDefault="00376899">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A s</w:t>
      </w:r>
      <w:r w:rsidR="00450FEC">
        <w:rPr>
          <w:rFonts w:ascii="Bookman Old Style" w:eastAsia="Bookman Old Style" w:hAnsi="Bookman Old Style" w:cs="Bookman Old Style"/>
          <w:sz w:val="24"/>
        </w:rPr>
        <w:t xml:space="preserve">aved believer has grace that is sufficient for temptation, trial and persecution. After sanctification, greater and abundant grace comes upon him or her to live a </w:t>
      </w:r>
      <w:r w:rsidR="00224DAA">
        <w:rPr>
          <w:rFonts w:ascii="Bookman Old Style" w:eastAsia="Bookman Old Style" w:hAnsi="Bookman Old Style" w:cs="Bookman Old Style"/>
          <w:sz w:val="24"/>
        </w:rPr>
        <w:t>holy</w:t>
      </w:r>
      <w:r w:rsidR="00450FEC">
        <w:rPr>
          <w:rFonts w:ascii="Bookman Old Style" w:eastAsia="Bookman Old Style" w:hAnsi="Bookman Old Style" w:cs="Bookman Old Style"/>
          <w:sz w:val="24"/>
        </w:rPr>
        <w:t xml:space="preserve"> life. The grace incre</w:t>
      </w:r>
      <w:r>
        <w:rPr>
          <w:rFonts w:ascii="Bookman Old Style" w:eastAsia="Bookman Old Style" w:hAnsi="Bookman Old Style" w:cs="Bookman Old Style"/>
          <w:sz w:val="24"/>
        </w:rPr>
        <w:t>ases when the believer is baptiz</w:t>
      </w:r>
      <w:r w:rsidR="00450FEC">
        <w:rPr>
          <w:rFonts w:ascii="Bookman Old Style" w:eastAsia="Bookman Old Style" w:hAnsi="Bookman Old Style" w:cs="Bookman Old Style"/>
          <w:sz w:val="24"/>
        </w:rPr>
        <w:t>ed, filled and energised by the Holy Ghost. Apostle Paul, writing to Timothy who knew about his “</w:t>
      </w:r>
      <w:r w:rsidR="00450FEC">
        <w:rPr>
          <w:rFonts w:ascii="Bookman Old Style" w:eastAsia="Bookman Old Style" w:hAnsi="Bookman Old Style" w:cs="Bookman Old Style"/>
          <w:b/>
          <w:sz w:val="24"/>
        </w:rPr>
        <w:t>Persecutions</w:t>
      </w:r>
      <w:r w:rsidR="00450FEC">
        <w:rPr>
          <w:rFonts w:ascii="Bookman Old Style" w:eastAsia="Bookman Old Style" w:hAnsi="Bookman Old Style" w:cs="Bookman Old Style"/>
          <w:sz w:val="24"/>
        </w:rPr>
        <w:t xml:space="preserve"> [and] </w:t>
      </w:r>
      <w:r w:rsidR="00450FEC">
        <w:rPr>
          <w:rFonts w:ascii="Bookman Old Style" w:eastAsia="Bookman Old Style" w:hAnsi="Bookman Old Style" w:cs="Bookman Old Style"/>
          <w:b/>
          <w:sz w:val="24"/>
        </w:rPr>
        <w:t>afflictions</w:t>
      </w:r>
      <w:r w:rsidR="00450FEC">
        <w:rPr>
          <w:rFonts w:ascii="Bookman Old Style" w:eastAsia="Bookman Old Style" w:hAnsi="Bookman Old Style" w:cs="Bookman Old Style"/>
          <w:sz w:val="24"/>
        </w:rPr>
        <w:t>” said, “</w:t>
      </w:r>
      <w:r w:rsidR="00450FEC">
        <w:rPr>
          <w:rFonts w:ascii="Bookman Old Style" w:eastAsia="Bookman Old Style" w:hAnsi="Bookman Old Style" w:cs="Bookman Old Style"/>
          <w:b/>
          <w:sz w:val="24"/>
        </w:rPr>
        <w:t>but ou</w:t>
      </w:r>
      <w:r w:rsidR="0060448C">
        <w:rPr>
          <w:rFonts w:ascii="Bookman Old Style" w:eastAsia="Bookman Old Style" w:hAnsi="Bookman Old Style" w:cs="Bookman Old Style"/>
          <w:b/>
          <w:sz w:val="24"/>
        </w:rPr>
        <w:t>t of them all the Lord delivered me</w:t>
      </w:r>
      <w:r w:rsidR="00450FEC">
        <w:rPr>
          <w:rFonts w:ascii="Bookman Old Style" w:eastAsia="Bookman Old Style" w:hAnsi="Bookman Old Style" w:cs="Bookman Old Style"/>
          <w:sz w:val="24"/>
        </w:rPr>
        <w:t>”. We also have the same grace,</w:t>
      </w:r>
      <w:r w:rsidR="00B121A7">
        <w:rPr>
          <w:rFonts w:ascii="Bookman Old Style" w:eastAsia="Bookman Old Style" w:hAnsi="Bookman Old Style" w:cs="Bookman Old Style"/>
          <w:sz w:val="24"/>
        </w:rPr>
        <w:t xml:space="preserve"> and the Lord</w:t>
      </w:r>
      <w:r w:rsidR="00450FEC">
        <w:rPr>
          <w:rFonts w:ascii="Bookman Old Style" w:eastAsia="Bookman Old Style" w:hAnsi="Bookman Old Style" w:cs="Bookman Old Style"/>
          <w:sz w:val="24"/>
        </w:rPr>
        <w:t xml:space="preserve"> “</w:t>
      </w:r>
      <w:r w:rsidR="00450FEC">
        <w:rPr>
          <w:rFonts w:ascii="Bookman Old Style" w:eastAsia="Bookman Old Style" w:hAnsi="Bookman Old Style" w:cs="Bookman Old Style"/>
          <w:b/>
          <w:sz w:val="24"/>
        </w:rPr>
        <w:t>will deliver</w:t>
      </w:r>
      <w:r w:rsidR="00450FEC">
        <w:rPr>
          <w:rFonts w:ascii="Bookman Old Style" w:eastAsia="Bookman Old Style" w:hAnsi="Bookman Old Style" w:cs="Bookman Old Style"/>
          <w:sz w:val="24"/>
        </w:rPr>
        <w:t xml:space="preserve"> [us] </w:t>
      </w:r>
      <w:r w:rsidR="00450FEC">
        <w:rPr>
          <w:rFonts w:ascii="Bookman Old Style" w:eastAsia="Bookman Old Style" w:hAnsi="Bookman Old Style" w:cs="Bookman Old Style"/>
          <w:b/>
          <w:sz w:val="24"/>
        </w:rPr>
        <w:t>from every evil work</w:t>
      </w:r>
      <w:r w:rsidR="00450FEC">
        <w:rPr>
          <w:rFonts w:ascii="Bookman Old Style" w:eastAsia="Bookman Old Style" w:hAnsi="Bookman Old Style" w:cs="Bookman Old Style"/>
          <w:sz w:val="24"/>
        </w:rPr>
        <w:t>”.</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b/>
          <w:sz w:val="24"/>
        </w:rPr>
        <w:t xml:space="preserve">3. THE PROMISED PRESERVATION BY OUR GLORIOUS CREATOR </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4:17-19; Exodus 15:11-18</w:t>
      </w:r>
    </w:p>
    <w:p w:rsidR="00C64B4B" w:rsidRDefault="00C64B4B">
      <w:pPr>
        <w:spacing w:after="0" w:line="240" w:lineRule="auto"/>
        <w:jc w:val="both"/>
        <w:rPr>
          <w:rFonts w:ascii="Bookman Old Style" w:eastAsia="Bookman Old Style" w:hAnsi="Bookman Old Style" w:cs="Bookman Old Style"/>
          <w:sz w:val="24"/>
        </w:rPr>
      </w:pPr>
    </w:p>
    <w:p w:rsidR="00452F7C"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w:t>
      </w:r>
      <w:r>
        <w:rPr>
          <w:rFonts w:ascii="Bookman Old Style" w:eastAsia="Bookman Old Style" w:hAnsi="Bookman Old Style" w:cs="Bookman Old Style"/>
          <w:b/>
          <w:sz w:val="24"/>
        </w:rPr>
        <w:t>Wherefore let them that suffer according to the will of God commit the keeping of their souls to</w:t>
      </w:r>
      <w:r>
        <w:rPr>
          <w:rFonts w:ascii="Bookman Old Style" w:eastAsia="Bookman Old Style" w:hAnsi="Bookman Old Style" w:cs="Bookman Old Style"/>
          <w:b/>
          <w:i/>
          <w:sz w:val="24"/>
        </w:rPr>
        <w:t xml:space="preserve"> </w:t>
      </w:r>
      <w:r>
        <w:rPr>
          <w:rFonts w:ascii="Bookman Old Style" w:eastAsia="Bookman Old Style" w:hAnsi="Bookman Old Style" w:cs="Bookman Old Style"/>
          <w:b/>
          <w:sz w:val="24"/>
        </w:rPr>
        <w:t>him in well doing, as unto a faithful Creator</w:t>
      </w:r>
      <w:r>
        <w:rPr>
          <w:rFonts w:ascii="Bookman Old Style" w:eastAsia="Bookman Old Style" w:hAnsi="Bookman Old Style" w:cs="Bookman Old Style"/>
          <w:sz w:val="24"/>
        </w:rPr>
        <w:t xml:space="preserve">”. Our sanctification, godliness and righteousness are the will of God. Thus, we must not allow the pressure of persecution to stop us from doing His will. To keep doing well in persecution, we must commit our lives, inheritance and destiny to God. </w:t>
      </w:r>
    </w:p>
    <w:p w:rsidR="00B121A7" w:rsidRDefault="00B121A7">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There are three things to note:</w:t>
      </w: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 </w:t>
      </w:r>
      <w:r>
        <w:rPr>
          <w:rFonts w:ascii="Bookman Old Style" w:eastAsia="Bookman Old Style" w:hAnsi="Bookman Old Style" w:cs="Bookman Old Style"/>
          <w:b/>
          <w:sz w:val="24"/>
        </w:rPr>
        <w:t xml:space="preserve">Persevering continuation in godliness despite persecution </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lastRenderedPageBreak/>
        <w:t>1 Peter 4:17,18; 1 Timothy 3:15,16; Hebrews 12:14</w:t>
      </w:r>
      <w:r w:rsidR="00C074C6">
        <w:rPr>
          <w:rFonts w:ascii="Bookman Old Style" w:eastAsia="Bookman Old Style" w:hAnsi="Bookman Old Style" w:cs="Bookman Old Style"/>
          <w:i/>
          <w:sz w:val="24"/>
        </w:rPr>
        <w:t>;</w:t>
      </w:r>
      <w:r>
        <w:rPr>
          <w:rFonts w:ascii="Bookman Old Style" w:eastAsia="Bookman Old Style" w:hAnsi="Bookman Old Style" w:cs="Bookman Old Style"/>
          <w:i/>
          <w:sz w:val="24"/>
        </w:rPr>
        <w:t xml:space="preserve"> 2 Peter 1:3-9; 3:10-14</w:t>
      </w:r>
    </w:p>
    <w:p w:rsidR="00C64B4B" w:rsidRDefault="00C64B4B">
      <w:pPr>
        <w:spacing w:after="0" w:line="240" w:lineRule="auto"/>
        <w:ind w:left="1080"/>
        <w:jc w:val="both"/>
        <w:rPr>
          <w:rFonts w:ascii="Bookman Old Style" w:eastAsia="Bookman Old Style" w:hAnsi="Bookman Old Style" w:cs="Bookman Old Style"/>
          <w:b/>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We must continue in godliness despite persecution. Christ wants us to abide as we come into a relationship with Him. </w:t>
      </w:r>
    </w:p>
    <w:p w:rsidR="00C64B4B" w:rsidRDefault="00C64B4B">
      <w:pPr>
        <w:spacing w:after="0" w:line="240" w:lineRule="auto"/>
        <w:ind w:firstLine="720"/>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(ii). </w:t>
      </w:r>
      <w:r>
        <w:rPr>
          <w:rFonts w:ascii="Bookman Old Style" w:eastAsia="Bookman Old Style" w:hAnsi="Bookman Old Style" w:cs="Bookman Old Style"/>
          <w:b/>
          <w:sz w:val="24"/>
        </w:rPr>
        <w:t>Permanent condemnation for ungodliness and perversion</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4:17,18; Romans 1:18,29-32; 2:8,9; 2 Thessalonians 2:10-12; Jude 1:14-16</w:t>
      </w:r>
    </w:p>
    <w:p w:rsidR="00C64B4B" w:rsidRDefault="00C64B4B">
      <w:pPr>
        <w:spacing w:after="0" w:line="240" w:lineRule="auto"/>
        <w:ind w:left="1080"/>
        <w:jc w:val="both"/>
        <w:rPr>
          <w:rFonts w:ascii="Bookman Old Style" w:eastAsia="Bookman Old Style" w:hAnsi="Bookman Old Style" w:cs="Bookman Old Style"/>
          <w:b/>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There is permanent condemnation for those who are ungodly and perverted, who have not obeyed the gospel that calls them to repentance and new life in Christ. “</w:t>
      </w:r>
      <w:r w:rsidR="00452F7C" w:rsidRPr="00452F7C">
        <w:rPr>
          <w:rFonts w:ascii="Bookman Old Style" w:eastAsia="Bookman Old Style" w:hAnsi="Bookman Old Style" w:cs="Bookman Old Style"/>
          <w:b/>
          <w:sz w:val="24"/>
        </w:rPr>
        <w:t>T</w:t>
      </w:r>
      <w:r>
        <w:rPr>
          <w:rFonts w:ascii="Bookman Old Style" w:eastAsia="Bookman Old Style" w:hAnsi="Bookman Old Style" w:cs="Bookman Old Style"/>
          <w:b/>
          <w:sz w:val="24"/>
        </w:rPr>
        <w:t>he wrath of God</w:t>
      </w:r>
      <w:r>
        <w:rPr>
          <w:rFonts w:ascii="Bookman Old Style" w:eastAsia="Bookman Old Style" w:hAnsi="Bookman Old Style" w:cs="Bookman Old Style"/>
          <w:sz w:val="24"/>
        </w:rPr>
        <w:t xml:space="preserve">” will be on all unconverted, backslidden, compromising and unrighteous people. </w:t>
      </w:r>
      <w:r w:rsidR="00FE5AE9">
        <w:rPr>
          <w:rFonts w:ascii="Bookman Old Style" w:eastAsia="Bookman Old Style" w:hAnsi="Bookman Old Style" w:cs="Bookman Old Style"/>
          <w:sz w:val="24"/>
        </w:rPr>
        <w:t>“</w:t>
      </w:r>
      <w:r w:rsidR="00FE5AE9" w:rsidRPr="00FE5AE9">
        <w:rPr>
          <w:rFonts w:ascii="Bookman Old Style" w:hAnsi="Bookman Old Style"/>
          <w:b/>
          <w:sz w:val="24"/>
          <w:szCs w:val="24"/>
        </w:rPr>
        <w:t xml:space="preserve">For the time </w:t>
      </w:r>
      <w:r w:rsidR="00FE5AE9" w:rsidRPr="00FE5AE9">
        <w:rPr>
          <w:rFonts w:ascii="Bookman Old Style" w:hAnsi="Bookman Old Style"/>
          <w:b/>
          <w:iCs/>
          <w:sz w:val="24"/>
          <w:szCs w:val="24"/>
        </w:rPr>
        <w:t>is come</w:t>
      </w:r>
      <w:r w:rsidR="00FE5AE9" w:rsidRPr="00FE5AE9">
        <w:rPr>
          <w:rFonts w:ascii="Bookman Old Style" w:hAnsi="Bookman Old Style"/>
          <w:b/>
          <w:sz w:val="24"/>
          <w:szCs w:val="24"/>
        </w:rPr>
        <w:t xml:space="preserve"> that judgment must begin at the house of God: and if </w:t>
      </w:r>
      <w:r w:rsidR="00FE5AE9" w:rsidRPr="00FE5AE9">
        <w:rPr>
          <w:rFonts w:ascii="Bookman Old Style" w:hAnsi="Bookman Old Style"/>
          <w:b/>
          <w:iCs/>
          <w:sz w:val="24"/>
          <w:szCs w:val="24"/>
        </w:rPr>
        <w:t>it</w:t>
      </w:r>
      <w:r w:rsidR="00FE5AE9" w:rsidRPr="00FE5AE9">
        <w:rPr>
          <w:rFonts w:ascii="Bookman Old Style" w:hAnsi="Bookman Old Style"/>
          <w:b/>
          <w:sz w:val="24"/>
          <w:szCs w:val="24"/>
        </w:rPr>
        <w:t xml:space="preserve"> first </w:t>
      </w:r>
      <w:r w:rsidR="00FE5AE9" w:rsidRPr="00FE5AE9">
        <w:rPr>
          <w:rFonts w:ascii="Bookman Old Style" w:hAnsi="Bookman Old Style"/>
          <w:b/>
          <w:iCs/>
          <w:sz w:val="24"/>
          <w:szCs w:val="24"/>
        </w:rPr>
        <w:t>begin</w:t>
      </w:r>
      <w:r w:rsidR="00FE5AE9" w:rsidRPr="00FE5AE9">
        <w:rPr>
          <w:rFonts w:ascii="Bookman Old Style" w:hAnsi="Bookman Old Style"/>
          <w:b/>
          <w:sz w:val="24"/>
          <w:szCs w:val="24"/>
        </w:rPr>
        <w:t xml:space="preserve"> at us, what shall the end </w:t>
      </w:r>
      <w:r w:rsidR="00FE5AE9" w:rsidRPr="00FE5AE9">
        <w:rPr>
          <w:rFonts w:ascii="Bookman Old Style" w:hAnsi="Bookman Old Style"/>
          <w:b/>
          <w:iCs/>
          <w:sz w:val="24"/>
          <w:szCs w:val="24"/>
        </w:rPr>
        <w:t>be</w:t>
      </w:r>
      <w:r w:rsidR="00FE5AE9" w:rsidRPr="00FE5AE9">
        <w:rPr>
          <w:rFonts w:ascii="Bookman Old Style" w:hAnsi="Bookman Old Style"/>
          <w:b/>
          <w:sz w:val="24"/>
          <w:szCs w:val="24"/>
        </w:rPr>
        <w:t xml:space="preserve"> of them that obey not the gospel of God? And if the righteous scarcely be saved, where shall the ungodly and the sinner appear?</w:t>
      </w:r>
      <w:r w:rsidR="00FE5AE9" w:rsidRPr="00FE5AE9">
        <w:rPr>
          <w:rFonts w:ascii="Bookman Old Style" w:hAnsi="Bookman Old Style"/>
          <w:sz w:val="24"/>
          <w:szCs w:val="24"/>
        </w:rPr>
        <w:t>”</w:t>
      </w:r>
      <w:r>
        <w:rPr>
          <w:rFonts w:ascii="Bookman Old Style" w:eastAsia="Bookman Old Style" w:hAnsi="Bookman Old Style" w:cs="Bookman Old Style"/>
          <w:sz w:val="24"/>
        </w:rPr>
        <w:t xml:space="preserve"> </w:t>
      </w:r>
    </w:p>
    <w:p w:rsidR="00C64B4B" w:rsidRDefault="00C64B4B">
      <w:pPr>
        <w:spacing w:after="0" w:line="240" w:lineRule="auto"/>
        <w:jc w:val="both"/>
        <w:rPr>
          <w:rFonts w:ascii="Bookman Old Style" w:eastAsia="Bookman Old Style" w:hAnsi="Bookman Old Style" w:cs="Bookman Old Style"/>
          <w:sz w:val="24"/>
        </w:rPr>
      </w:pPr>
    </w:p>
    <w:p w:rsidR="00C64B4B" w:rsidRDefault="00450FEC">
      <w:pPr>
        <w:spacing w:after="0" w:line="240" w:lineRule="auto"/>
        <w:jc w:val="both"/>
        <w:rPr>
          <w:rFonts w:ascii="Bookman Old Style" w:eastAsia="Bookman Old Style" w:hAnsi="Bookman Old Style" w:cs="Bookman Old Style"/>
          <w:b/>
          <w:sz w:val="24"/>
        </w:rPr>
      </w:pPr>
      <w:r>
        <w:rPr>
          <w:rFonts w:ascii="Bookman Old Style" w:eastAsia="Bookman Old Style" w:hAnsi="Bookman Old Style" w:cs="Bookman Old Style"/>
          <w:sz w:val="24"/>
        </w:rPr>
        <w:t xml:space="preserve">(iii). </w:t>
      </w:r>
      <w:r>
        <w:rPr>
          <w:rFonts w:ascii="Bookman Old Style" w:eastAsia="Bookman Old Style" w:hAnsi="Bookman Old Style" w:cs="Bookman Old Style"/>
          <w:b/>
          <w:sz w:val="24"/>
        </w:rPr>
        <w:t>Personal commitment to God for preservation</w:t>
      </w:r>
    </w:p>
    <w:p w:rsidR="00C64B4B" w:rsidRDefault="00450FEC">
      <w:pPr>
        <w:spacing w:after="0" w:line="240" w:lineRule="auto"/>
        <w:jc w:val="both"/>
        <w:rPr>
          <w:rFonts w:ascii="Bookman Old Style" w:eastAsia="Bookman Old Style" w:hAnsi="Bookman Old Style" w:cs="Bookman Old Style"/>
          <w:i/>
          <w:sz w:val="24"/>
        </w:rPr>
      </w:pPr>
      <w:r>
        <w:rPr>
          <w:rFonts w:ascii="Bookman Old Style" w:eastAsia="Bookman Old Style" w:hAnsi="Bookman Old Style" w:cs="Bookman Old Style"/>
          <w:i/>
          <w:sz w:val="24"/>
        </w:rPr>
        <w:t>1 Peter 4:19; 1 Corinthians 10:13,14; 2 Timothy 1:12; 4:18</w:t>
      </w:r>
      <w:r w:rsidR="002D57B0">
        <w:rPr>
          <w:rFonts w:ascii="Bookman Old Style" w:eastAsia="Bookman Old Style" w:hAnsi="Bookman Old Style" w:cs="Bookman Old Style"/>
          <w:i/>
          <w:sz w:val="24"/>
        </w:rPr>
        <w:t xml:space="preserve"> with</w:t>
      </w:r>
      <w:r>
        <w:rPr>
          <w:rFonts w:ascii="Bookman Old Style" w:eastAsia="Bookman Old Style" w:hAnsi="Bookman Old Style" w:cs="Bookman Old Style"/>
          <w:i/>
          <w:sz w:val="24"/>
        </w:rPr>
        <w:t xml:space="preserve"> 1 Corinthians 9:27; 2 Corinthians 1:10; Jude 1:21,24,25</w:t>
      </w:r>
    </w:p>
    <w:p w:rsidR="00C64B4B" w:rsidRDefault="00C64B4B">
      <w:pPr>
        <w:spacing w:after="0" w:line="240" w:lineRule="auto"/>
        <w:ind w:left="1080"/>
        <w:jc w:val="both"/>
        <w:rPr>
          <w:rFonts w:ascii="Bookman Old Style" w:eastAsia="Bookman Old Style" w:hAnsi="Bookman Old Style" w:cs="Bookman Old Style"/>
          <w:b/>
          <w:sz w:val="24"/>
        </w:rPr>
      </w:pPr>
    </w:p>
    <w:p w:rsidR="00C64B4B" w:rsidRDefault="00450FEC">
      <w:pPr>
        <w:spacing w:after="0" w:line="240" w:lineRule="auto"/>
        <w:jc w:val="both"/>
        <w:rPr>
          <w:rFonts w:ascii="Bookman Old Style" w:eastAsia="Bookman Old Style" w:hAnsi="Bookman Old Style" w:cs="Bookman Old Style"/>
          <w:sz w:val="24"/>
        </w:rPr>
      </w:pPr>
      <w:r>
        <w:rPr>
          <w:rFonts w:ascii="Bookman Old Style" w:eastAsia="Bookman Old Style" w:hAnsi="Bookman Old Style" w:cs="Bookman Old Style"/>
          <w:sz w:val="24"/>
        </w:rPr>
        <w:t xml:space="preserve">Christ wants us to commit the keeping of our souls to Him. He is faithful to moderate the trial, temptation and persecution that come to us. Those who have gone before us endured, persevered and gave themselves fully to the Lord who </w:t>
      </w:r>
      <w:r w:rsidR="00FB5E35">
        <w:rPr>
          <w:rFonts w:ascii="Bookman Old Style" w:eastAsia="Bookman Old Style" w:hAnsi="Bookman Old Style" w:cs="Bookman Old Style"/>
          <w:sz w:val="24"/>
        </w:rPr>
        <w:t xml:space="preserve">kept and </w:t>
      </w:r>
      <w:r>
        <w:rPr>
          <w:rFonts w:ascii="Bookman Old Style" w:eastAsia="Bookman Old Style" w:hAnsi="Bookman Old Style" w:cs="Bookman Old Style"/>
          <w:sz w:val="24"/>
        </w:rPr>
        <w:t>conserved them until the end. If Christ preserved those who lived in the most dangerous time in Christendom, He will also preserve us “</w:t>
      </w:r>
      <w:r>
        <w:rPr>
          <w:rFonts w:ascii="Bookman Old Style" w:eastAsia="Bookman Old Style" w:hAnsi="Bookman Old Style" w:cs="Bookman Old Style"/>
          <w:b/>
          <w:sz w:val="24"/>
        </w:rPr>
        <w:t>unto his heavenly kingdom</w:t>
      </w:r>
      <w:r>
        <w:rPr>
          <w:rFonts w:ascii="Bookman Old Style" w:eastAsia="Bookman Old Style" w:hAnsi="Bookman Old Style" w:cs="Bookman Old Style"/>
          <w:sz w:val="24"/>
        </w:rPr>
        <w:t xml:space="preserve">”.  </w:t>
      </w:r>
    </w:p>
    <w:p w:rsidR="00B121A7" w:rsidRDefault="00B121A7">
      <w:pPr>
        <w:spacing w:after="0" w:line="240" w:lineRule="auto"/>
        <w:jc w:val="both"/>
        <w:rPr>
          <w:rFonts w:ascii="Bookman Old Style" w:eastAsia="Bookman Old Style" w:hAnsi="Bookman Old Style" w:cs="Bookman Old Style"/>
          <w:sz w:val="24"/>
        </w:rPr>
      </w:pPr>
    </w:p>
    <w:p w:rsidR="001C2198" w:rsidRDefault="001C2198">
      <w:pPr>
        <w:spacing w:after="0" w:line="240" w:lineRule="auto"/>
        <w:jc w:val="both"/>
        <w:rPr>
          <w:rFonts w:ascii="Bookman Old Style" w:eastAsia="Bookman Old Style" w:hAnsi="Bookman Old Style" w:cs="Bookman Old Style"/>
          <w:sz w:val="24"/>
        </w:rPr>
      </w:pPr>
    </w:p>
    <w:p w:rsidR="001C2198" w:rsidRPr="001C2198" w:rsidRDefault="001C2198" w:rsidP="001C2198">
      <w:pPr>
        <w:spacing w:after="0" w:line="240" w:lineRule="auto"/>
        <w:jc w:val="center"/>
        <w:rPr>
          <w:rFonts w:ascii="Bookman Old Style" w:eastAsia="Bookman Old Style" w:hAnsi="Bookman Old Style" w:cs="Bookman Old Style"/>
          <w:b/>
          <w:sz w:val="24"/>
        </w:rPr>
      </w:pPr>
      <w:r w:rsidRPr="001C2198">
        <w:rPr>
          <w:rFonts w:ascii="Bookman Old Style" w:eastAsia="Bookman Old Style" w:hAnsi="Bookman Old Style" w:cs="Bookman Old Style"/>
          <w:b/>
          <w:sz w:val="24"/>
        </w:rPr>
        <w:t>GHS 105, 258 &amp; 27</w:t>
      </w:r>
    </w:p>
    <w:sectPr w:rsidR="001C2198" w:rsidRPr="001C2198" w:rsidSect="00450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B4B"/>
    <w:rsid w:val="00027B0C"/>
    <w:rsid w:val="000A4CEA"/>
    <w:rsid w:val="00155265"/>
    <w:rsid w:val="001C2198"/>
    <w:rsid w:val="00224DAA"/>
    <w:rsid w:val="00234A40"/>
    <w:rsid w:val="00257C8B"/>
    <w:rsid w:val="00290B76"/>
    <w:rsid w:val="002D57B0"/>
    <w:rsid w:val="00376899"/>
    <w:rsid w:val="003B1499"/>
    <w:rsid w:val="00450FEC"/>
    <w:rsid w:val="00452F7C"/>
    <w:rsid w:val="0060448C"/>
    <w:rsid w:val="0092776E"/>
    <w:rsid w:val="009C128B"/>
    <w:rsid w:val="00B121A7"/>
    <w:rsid w:val="00B508A8"/>
    <w:rsid w:val="00C03B77"/>
    <w:rsid w:val="00C074C6"/>
    <w:rsid w:val="00C64B4B"/>
    <w:rsid w:val="00D92F76"/>
    <w:rsid w:val="00DA0275"/>
    <w:rsid w:val="00DA45C1"/>
    <w:rsid w:val="00E05D57"/>
    <w:rsid w:val="00E7434D"/>
    <w:rsid w:val="00E92CEF"/>
    <w:rsid w:val="00FB5E35"/>
    <w:rsid w:val="00FC304A"/>
    <w:rsid w:val="00FE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77F163-67C8-4FBF-89DE-0C771BC49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434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4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ixelsPerInch w:val="7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1044</Words>
  <Characters>5957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Olaoluwa Ojo</dc:creator>
  <cp:keywords/>
  <cp:lastModifiedBy>DCLM French</cp:lastModifiedBy>
  <cp:revision>2</cp:revision>
  <cp:lastPrinted>2020-07-31T08:42:00Z</cp:lastPrinted>
  <dcterms:created xsi:type="dcterms:W3CDTF">2020-08-01T21:11:00Z</dcterms:created>
  <dcterms:modified xsi:type="dcterms:W3CDTF">2020-08-01T21:11:00Z</dcterms:modified>
</cp:coreProperties>
</file>